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9C" w:rsidRDefault="0077179C" w:rsidP="0077179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79C" w:rsidRDefault="00F863DA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  <w:lang w:eastAsia="ru-RU"/>
        </w:rPr>
        <w:lastRenderedPageBreak/>
        <w:drawing>
          <wp:inline distT="0" distB="0" distL="0" distR="0">
            <wp:extent cx="7772400" cy="10696575"/>
            <wp:effectExtent l="0" t="0" r="0" b="9525"/>
            <wp:docPr id="2" name="Рисунок 2" descr="C:\Users\Ната\Desktop\2023-2024\родной язф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\Desktop\2023-2024\родной язфык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179C" w:rsidRDefault="0077179C" w:rsidP="0077179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A5FA0" w:rsidRDefault="004A5FA0" w:rsidP="004A5FA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(по ФГОС)</w:t>
      </w:r>
    </w:p>
    <w:tbl>
      <w:tblPr>
        <w:tblpPr w:leftFromText="180" w:rightFromText="180" w:bottomFromText="20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"/>
      </w:tblGrid>
      <w:tr w:rsidR="004A5FA0" w:rsidTr="004A5FA0">
        <w:trPr>
          <w:trHeight w:val="27"/>
        </w:trPr>
        <w:tc>
          <w:tcPr>
            <w:tcW w:w="57" w:type="dxa"/>
            <w:vAlign w:val="bottom"/>
          </w:tcPr>
          <w:p w:rsidR="004A5FA0" w:rsidRDefault="004A5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"/>
        <w:tblW w:w="14280" w:type="dxa"/>
        <w:tblLayout w:type="fixed"/>
        <w:tblLook w:val="04A0" w:firstRow="1" w:lastRow="0" w:firstColumn="1" w:lastColumn="0" w:noHBand="0" w:noVBand="1"/>
      </w:tblPr>
      <w:tblGrid>
        <w:gridCol w:w="1866"/>
        <w:gridCol w:w="2888"/>
        <w:gridCol w:w="2698"/>
        <w:gridCol w:w="4419"/>
        <w:gridCol w:w="2409"/>
      </w:tblGrid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4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44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Аудирование</w:t>
            </w:r>
            <w:proofErr w:type="spellEnd"/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собеседника, реагировать на его вопросы, начинать, поддерживать и завершать разговор в пределах сфер тематики и ситуаций, предусмотренных программой.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основное содержание прослушанного текста с опорой на зрительную наглядность, языковую догадку и передавать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содержание прослушанного текста на русском языке, содержащего не более 2-4 незнакомых слов, о значении которых можно догадаться.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Полностью и точно понимать короткие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тексты монологического характера, построенные на знакомом учащимся языковом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материале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без опоры на зрительную наглядность (объем текста  5-6 предложений)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воспринимать на слух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аудиотекст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полностью понимать содержащуюся в нём информацию;</w:t>
            </w:r>
          </w:p>
          <w:p w:rsidR="004A5FA0" w:rsidRDefault="004A5FA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использовать контекстуальную или языковую догадку при восприятии на слух текстов, содержащих небольшое количество незнакомых слов.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учебные действия в устной форме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словари, помещенные в учебнике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контроля и самооценки плодов своей деятельности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единицами речи, анализ, синтез и классификация информации. Умение распределять обязанности при работе в паре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контроля и самооценки плодов своей деятельности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осуществлять отбор средств информации, получать информацию из разных источников, пользоваться справочной литературой, умение составлять монологическое высказывание по вопросам на заданную тему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понимания любви к живой природе, бережное отношение к ней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самооценке своей деятельности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Говорение.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Осуществлять диалогическое общение на элементарном уровне с взрослыми и со сверстниками в связи с предъявленной ситуацией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общения и тематикой, обозначенных программой, а также вести диалог-расспрос в связи с содержанием увиденного, услышанного или прочитанного (примерный объем диалогического высказывания не менее 3-4 предложений с каждой стороны).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Задавать вопросы и отвечать на вопросы различных типов (общие, специальные,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альтернативные) кратко, полным ответом.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действующих лиц (место действия), используя текст (объем высказывания  не менее 3-4 предложений, правильно оформленных в языковом отношении);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Без предварительной подготовки высказываться в соответствии с коммуникативными ситуациями: уметь делать элементарные </w:t>
            </w:r>
            <w:proofErr w:type="gramEnd"/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связные высказывания о себе, членах семьи, друзьях, животных, занятиях в школе, режиме дня, родном городе, о прочитанном, увиденном, услышанном, выражая при этом на элементарном уровне свое отношение к воспринятой информации или предмету высказывания</w:t>
            </w:r>
            <w:proofErr w:type="gramEnd"/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участвовать в элементарном диалоге, расспрашивая собеседника и отвечая на его вопросы;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краткую характеристику персонажа;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кратко излагать содержание прочитанного текста.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диалогическое общение на элементарном уровне с взрослыми и со сверстниками в связи с предъявленной ситуацией общения и тематикой, обозначенных программой, а также вести диалог-расспрос в связи с содержанием увиденного, услышанного или прочитанного (примерный объем диалогического высказывания не менее 3-4 предложений с каждой стороны);</w:t>
            </w:r>
          </w:p>
          <w:p w:rsidR="004A5FA0" w:rsidRDefault="004A5FA0">
            <w:pPr>
              <w:spacing w:line="25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задавать вопросы и отвечать на вопросы различных типов (общие, специальные, альтернативные) кратко, полным ответом;</w:t>
            </w:r>
          </w:p>
          <w:p w:rsidR="004A5FA0" w:rsidRDefault="004A5FA0">
            <w:pPr>
              <w:spacing w:line="25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действующих лиц (место действия), используя текст (объем высказывания  не менее 3-4 предложений, правильно оформленных в языковом отношении);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учебные действия в устной форме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понимания любви к живой природе, бережное отношение к ней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мысли.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человека 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Чтение.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вслух текст, соблюдая правила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произношения слов и основные интонационные модели.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Прочитать в естественном темпе текст, построенный на знакомом языковом материале, заменяя многоточия или рисунки нужными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словами, правильно интонируя распространенные предложения.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про себя с полным пониманием учебные тексты, составленные на знакомом лексико-грамматическом материале, передать их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содержание.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Догадываться о значении незнакомых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слов, исходя из контекста (по словообразовательным признакам, по аналогии со словами </w:t>
            </w:r>
            <w:proofErr w:type="gramEnd"/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родного языка).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читать стихотворение и знать наизусть 2 стихотворения, указанные в программе.                                                                                            Пользоваться словарем при чтении.</w:t>
            </w:r>
          </w:p>
          <w:p w:rsidR="004A5FA0" w:rsidRDefault="004A5FA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выполнять учебные действия в устной форме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контроля и самооценки плодов своей деятельности </w:t>
            </w:r>
          </w:p>
          <w:p w:rsidR="004A5FA0" w:rsidRDefault="004A5FA0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собеседника, реагировать на его вопросы, начинать, поддерживать и завершать разговор в пределах сфер тематики и ситуаций, предусмотренных программой;</w:t>
            </w:r>
          </w:p>
          <w:p w:rsidR="004A5FA0" w:rsidRDefault="004A5FA0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основное содержание прослушанного текста с опорой на зрительную наглядность, языковую догадку и передавать основное содержание прослушанного текста на русском языке, содержащего не более 2-4 незнакомых слова, о значении которых можно догадаться;</w:t>
            </w:r>
          </w:p>
          <w:p w:rsidR="004A5FA0" w:rsidRDefault="004A5FA0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полностью и точно понимать короткие тексты монологического характера, построенные на знакомом учащимся языковом материале, без опоры на зрительную наглядность (объем текста  5-6 предложений);</w:t>
            </w:r>
          </w:p>
          <w:p w:rsidR="004A5FA0" w:rsidRDefault="004A5FA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ценности речи в жизни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мысли.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Письмо 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Списывать текст с доски, с книги прописью.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Видеть «опасные» места в написанном и звучащем слове.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ставить ударение.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Употреблять на письме точку, вопросительный и восклицательный знаки.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Делить слова на слоги.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Переносить слова по слогам.                                                                           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Самостоятельно выполнять письменные задания, связанные с освоением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лексических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(используя в случае необходимости словарь) и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грамматических средств общения, а также с чтением и говорением.           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Письменно отвечать на вопросы по прочитанному тексту (с опорой на текст).                                                                                                                      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строить небольшие по объему сообщения, используя в случае необходимости словарь.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t>осознавать место возможного возникновения орфографической ошибки</w:t>
            </w:r>
          </w:p>
          <w:p w:rsidR="004A5FA0" w:rsidRDefault="004A5FA0">
            <w:pP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t xml:space="preserve">при составлении собственных текстов перефразировать </w:t>
            </w:r>
            <w:proofErr w:type="gramStart"/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t>записываемое</w:t>
            </w:r>
            <w:proofErr w:type="gramEnd"/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t xml:space="preserve">, чтобы избежать </w:t>
            </w:r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lastRenderedPageBreak/>
              <w:t>орфографических и пунктуационных ошибок;</w:t>
            </w:r>
          </w:p>
          <w:p w:rsidR="004A5FA0" w:rsidRDefault="004A5FA0">
            <w:pP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262626"/>
                <w:sz w:val="24"/>
                <w:szCs w:val="24"/>
              </w:rPr>
              <w:t xml:space="preserve">• </w:t>
            </w:r>
            <w: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выполнять учебные действия в устной форме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словари, помещенные в учебнике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контроля и самооценки плодов своей деятельности </w:t>
            </w:r>
          </w:p>
          <w:p w:rsidR="004A5FA0" w:rsidRDefault="004A5FA0">
            <w:pPr>
              <w:spacing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Чувство понимания любви к живой природе, бережное отношение к ней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самооценке своей деятельности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Языковые средства и навыки пользования ими</w:t>
            </w:r>
          </w:p>
          <w:p w:rsidR="004A5FA0" w:rsidRDefault="004A5FA0">
            <w:pPr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Графика, каллиграфия. </w:t>
            </w:r>
          </w:p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воспроизводить графически и каллиграфически корректно все буквы чувашского алфавита;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последовательность букв в алфавите, пользоваться чувашским алфавитом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упорядочивания слов и поиска нужной информации;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понятия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>; отличать буквы от знаков транскрипции; списывать текст;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основные правила чтения, читать и писать изученные слова чувашского языка</w:t>
            </w:r>
          </w:p>
          <w:p w:rsidR="004A5FA0" w:rsidRDefault="004A5FA0">
            <w:pPr>
              <w:spacing w:line="256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 слова в соответствии с изученными правилами чтения;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уточнять написание слова по словарю; осуществлять звукобуквенный разбор простых по слоговому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составу слов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алгорит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проведения звукобуквенного разбора слов;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соотношение звукового и буквенного состава в словах с йотированными гласными е, ё, ю, я, в словах разделительными ь и ъ;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алфавит при работе со словарями, справочными материалами.</w:t>
            </w:r>
          </w:p>
          <w:p w:rsidR="004A5FA0" w:rsidRDefault="004A5FA0">
            <w:pPr>
              <w:rPr>
                <w:rFonts w:ascii="Times New Roman" w:eastAsia="Calibri" w:hAnsi="Times New Roman"/>
                <w:iCs/>
                <w:color w:val="262626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 xml:space="preserve"> определять и формулировать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цель деятельности на уроке с помощью учителя;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проговаривать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color w:val="170E02"/>
                <w:sz w:val="24"/>
                <w:szCs w:val="24"/>
              </w:rPr>
              <w:t>последова-тельность</w:t>
            </w:r>
            <w:proofErr w:type="spellEnd"/>
            <w:proofErr w:type="gramEnd"/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действий на уроке; 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своё предположение (версию) на основе работы с материалом учебника;</w:t>
            </w:r>
          </w:p>
          <w:p w:rsidR="004A5FA0" w:rsidRDefault="004A5FA0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по предложенному учителем плану.</w:t>
            </w:r>
          </w:p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Проверять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задания товарищем при работе в парах,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корректно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ошибках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товарища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адекватную позитивную осознанную самооценку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самопринятие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моральные нормы при взаимопомощи.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Развивать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доброжелательность, доверие и внимательность к людям, готовность к сотрудничеству и дружбе, оказание помощи тем, кто в ней нуждается.</w:t>
            </w:r>
          </w:p>
          <w:p w:rsidR="004A5FA0" w:rsidRDefault="004A5FA0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>осознавать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роль языка и речи в жизни людей;</w:t>
            </w:r>
          </w:p>
          <w:p w:rsidR="004A5FA0" w:rsidRDefault="004A5FA0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 xml:space="preserve"> эмоционально «проживать»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текст, выражать свои эмоции;</w:t>
            </w:r>
          </w:p>
          <w:p w:rsidR="004A5FA0" w:rsidRDefault="004A5FA0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эмоции других людей, 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сочувствовать, сопереживать;</w:t>
            </w:r>
          </w:p>
          <w:p w:rsidR="004A5FA0" w:rsidRDefault="004A5FA0">
            <w:pPr>
              <w:ind w:right="300"/>
              <w:jc w:val="center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обращать внимание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      </w:r>
          </w:p>
          <w:p w:rsidR="004A5FA0" w:rsidRDefault="004A5F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Фонетика</w:t>
            </w:r>
          </w:p>
          <w:p w:rsidR="004A5FA0" w:rsidRDefault="004A5F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различать на слух и адекватно произносить все звуки чувашского языка, соблюдая нормы произношения звуков;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в тексте слова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заданным звуком;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 последовательность звуков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слух ударные и безударные гласные;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звуки чувашского и русского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языков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облюдать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правильное ударение в изолированном слове;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членить слова на слоги, определять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слове количество слогов;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коммуникативные типы предложений по эмоциональной окраске и интонации;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интонировать повествовательные, побудительные, восклицательные предложения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место ударения в слове;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ударный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безударные  слоги;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правильное ударение во фразе;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членить предложения на смысловые группы;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звукобуквенный разбор слова самостоятельно;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интонацию перечисления;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находить при сомнении в правильности постановки ударения самостоятельно по словарю учебника, либо обращаться за помощью к учителю;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 выразительно читать поэтические и прозаические тексты. </w:t>
            </w: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>оформлять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свои мысли в устной и письменной форме (на уровне предложения или небольшого текста);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слушать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речь других; пользоваться приёмами слушания: фиксировать тему (заголовок), ключевые слова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выразительно читать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 и </w:t>
            </w:r>
          </w:p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пересказывать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текст;</w:t>
            </w:r>
          </w:p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договариваться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с одноклассниками совместно с учителем о правилах поведения и общения оценки и самооценки и следовать им;</w:t>
            </w:r>
          </w:p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 xml:space="preserve">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работать в паре, группе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; выполнять различные роли (лидера, исполнителя).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мыслей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Чувство сопричастности с жизнью своего народа и Родины, сознание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эстетической принадлежности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самооценке своей деятельности.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Лексика 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в письменном и устном тексте изученные слова и словосочетания;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речи слова с учетом их лексической сочетаемости;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в речи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этикетное клише;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классифицировать слова по тематическому принципу;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значение слова по словарю;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тексте синонимы и антонимы;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оперировать в процессе общения активной лексикой;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двуязычные словари для определения значений слов;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переводить изученные слова с русского на чувашский язык.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уместность использования слов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слова по тексту;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подбирать синонимы для устранения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повторов в тексте;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антонимы для точной характеристики предметов при их сравнении;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опираться на языковую догадку в процессе чтения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выбирать слова из ряда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успешного решения коммуникативной задачи.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взаимодействовать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взрослыми и со сверстниками в учебной деятельности;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действовать по плану и планировать свою деятельность;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контролировать свою деятельность по результату;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преодолевать трудности, найти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способы разрешения трудностей;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видеть указанную ошибку и исправлять ее по указанию взрослого;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адекватно понимать оценку взрослого и сверстника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моральные нормы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поведения в обществе;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свою этническую принадлежность;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культуре чувашского народа и других народов; уважительно относиться к нормам чувашского этикета и традициям чувашского народа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Грамматика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-Морфология.</w:t>
            </w: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распознавать в тексте и употреблять 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количественные и порядковые  числительные;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наиболее употребительные наречия времени и степени, послелоги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союзы, частицы, междометия;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имена существительные, отвечающие на вопросы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камсем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мĕнсем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?;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 при описании людей, животных, предметов.</w:t>
            </w:r>
          </w:p>
          <w:p w:rsidR="004A5FA0" w:rsidRDefault="004A5FA0">
            <w:pPr>
              <w:ind w:right="30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вопросы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пределять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число, время, лицо, вопросы глаголов; определять вопрос прилагательных; изменять существительные и глаголы по вопросам;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выражать принадлежность с помощью аффиксов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(ӱ), ӗ(-и);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оперировать в речи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лично-возвратными местоимениями;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анализ, сравнение, классификация объектов по выделенным признакам; синтез;  коммуникативные: умение с достаточной полнотой и точностью выражать свои мысли в соответствии с задачами и условиями коммуникации; регулятивные: постановка учебной задачи; сличение способа действия и его результата с данным эталоном;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оцениванипознавательные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осознанное и произвольное построение речевого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высказывания в устной и письменной форме; смысловое чтение.  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положительно относиться к урокам чувашского языка; проявлять интерес к новому учебному материалу, предметно-исследовательской деятельности, предложенной в учебнике и учебных пособиях; понимать красоту родного края на основе знакомства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материалами курса по чувашскому языку;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собственные и поступки одноклассников;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чувства одноклассников, учителей и других людей и сопереживать им;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на анализ соответствия результатов требованиям конкретной учебной задачи; понимать причины успеха в учебе.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-Синтаксис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слово, словосочетание, предложение;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находить главные члены предложения по вопросам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устанавливать связи между словами в словосочетании и предложении;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узнавать сложносочиненные предложения (без использования терминологии) с союзами та, те, тата,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анчах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çапах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предложения с однородными членами.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принимать участие в парной и групповой форме работы;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 общении правила вежливости; допускать существование различных точек зрения; договариваться и приходить к общему решению в совместной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читывать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другое мнение и позицию;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действия партнера;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другое мнение и позицию;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мнение и позицию;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строить понятные для партнера высказывания;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качество и последовательность действий, выполняемых партнером;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задавать вопросы, адекватные данной ситуации;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оказывать в сотрудничестве необходимую помощь;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грамматическими и синтаксическими нормами чувашского языка;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культуре чувашского народа и других народов;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нормам чувашского этикета и традициям чувашского народа;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ориентироваться на понимание предложений и оценок учителей и одноклассников;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учебному материалу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Орфография 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написание слов по словарю учебника или орфографическому словарю; безошибочно списывать небольшие тексты;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место возможного возникновения орфографической ошибки;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примеры с определенной орфограммой;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выделенные учителем ориентиры действия в учебном материале;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установленные правила в планировании и контроле способа решения учебной задачи;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сотрудничестве с учителем, классом находить несколько вариантов решения учебной задачи;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устной и письменной речи;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учителя; 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контролировать и оценивать свои действия при сотрудничестве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учителем, одноклассниками;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воспринимать оценку своей работы учителем, одноклассниками;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находить несколько вариантов решения учебной задачи;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культуре чувашского народа и других народов;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нормам чувашского этикета и традициям чувашского народа;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на понимание предложений и оценок учителей и одноклассников;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и поступки одноклассников;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учебному материалу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Пунктуация 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изученные правила пунктуации;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 исправлять пунктуационные ошибки в собственном и предложенном тексте.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место возможного возникновения пунктуационной ошибки;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знаками, символами, таблицами, схемами, приведенными в учебнике и учебных пособиях;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заданный вопрос, в соответствии с ним строить ответ в устной форме; находить в материалах учебника ответ на заданный вопрос;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небольшие сообщения в устной и письменной форме;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вместе с одноклассниками разные способы решения учебной задачи; выделять существенные и несущественные признаки изучаемого объекта; обобщать (выделять ряд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по заданному признаку, так и самостоятельно;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строить сообщения в устной и письменной форме;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уважительного отношения к нормам чувашского этикета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4A5FA0" w:rsidRDefault="004A5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чувства одноклассников, учителей и других людей и сопереживать им</w:t>
            </w:r>
          </w:p>
        </w:tc>
      </w:tr>
      <w:tr w:rsidR="004A5FA0" w:rsidTr="004A5FA0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Морфемика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словах корень и аффикс;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слова, связанные отношениями производности;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объяснять, какое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какого образовано;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словообразовательный аффикс;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грамматические формы одного и того же слова.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разбирать по составу слова;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проведения разбора слова по составу.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информацию из сообщений в соответствии с учебной задачей;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выбор наиболее эффективных способов решения задач в зависимости от конкретных условий;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 классифицировать самостоятельно изученные объекты по выделенным критериям;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произвольно и осознанно владеть общими приемами решения задач;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самостоятельно разные способы решения учебной задачи;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обобщать (выводить общее для целого ряда единичных объектов).</w:t>
            </w:r>
          </w:p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FA0" w:rsidRDefault="004A5F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положительной мотивации 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изуче-нию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чувашского языка; формирование устойчивой мотивации к изучению и закреплению нового материала</w:t>
            </w:r>
          </w:p>
        </w:tc>
      </w:tr>
    </w:tbl>
    <w:p w:rsidR="004A5FA0" w:rsidRDefault="004A5FA0" w:rsidP="004A5FA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179C" w:rsidRDefault="0077179C" w:rsidP="004A5FA0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Содержание учебного предмета</w:t>
      </w:r>
    </w:p>
    <w:p w:rsidR="0077179C" w:rsidRDefault="0077179C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77179C" w:rsidRDefault="0077179C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7"/>
        <w:gridCol w:w="11429"/>
      </w:tblGrid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Тематика общения. 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 социально-бытовая сфера</w:t>
            </w:r>
            <w:r>
              <w:rPr>
                <w:rFonts w:ascii="Times New Roman" w:eastAsia="Calibri" w:hAnsi="Times New Roman" w:cs="Times New Roman"/>
              </w:rPr>
              <w:t xml:space="preserve"> (Я и моя семья.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Моя квартира, комната, кухня, ванная. Взаимоотношения с друзьями. Профессии. Мой город. В магазине. Одежда и обувь. Продукты питания. В деревне. Домашние животные. В огороде и саду. На даче.);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 учебно-трудовая сфера</w:t>
            </w:r>
            <w:r>
              <w:rPr>
                <w:rFonts w:ascii="Times New Roman" w:eastAsia="Calibri" w:hAnsi="Times New Roman" w:cs="Times New Roman"/>
              </w:rPr>
              <w:t xml:space="preserve"> (Распорядок дня.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школе. Поведение в школе и на уроках. Дежурство в классе. После уроков. В свободное время. Работа дома. Каникулы. Работа в огороде.);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социокультурнаясфера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(Растительный и животный мир.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Погода. Времена года. Праздники. Новый год. День рождения. Мамин день. 23 февраля);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 xml:space="preserve">- игровая сфера </w:t>
            </w:r>
            <w:r>
              <w:rPr>
                <w:rFonts w:ascii="Times New Roman" w:eastAsia="Calibri" w:hAnsi="Times New Roman" w:cs="Times New Roman"/>
              </w:rPr>
              <w:t xml:space="preserve">(Летние и зимние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забавы</w:t>
            </w:r>
            <w:proofErr w:type="gramStart"/>
            <w:r>
              <w:rPr>
                <w:rFonts w:ascii="Times New Roman" w:eastAsia="Calibri" w:hAnsi="Times New Roman" w:cs="Times New Roman"/>
              </w:rPr>
              <w:t>.Я</w:t>
            </w:r>
            <w:proofErr w:type="gramEnd"/>
            <w:r>
              <w:rPr>
                <w:rFonts w:ascii="Times New Roman" w:eastAsia="Calibri" w:hAnsi="Times New Roman" w:cs="Times New Roman"/>
              </w:rPr>
              <w:t>зыковые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 речевые игры, песни, считалки, стихи, рифмовки).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Характеристика видов речевой деятельности. </w:t>
            </w:r>
          </w:p>
        </w:tc>
      </w:tr>
      <w:tr w:rsidR="0077179C" w:rsidTr="0077179C">
        <w:trPr>
          <w:trHeight w:val="845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lastRenderedPageBreak/>
              <w:t>Аудирование</w:t>
            </w:r>
            <w:proofErr w:type="spellEnd"/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Восприятие на слух и понимание речи учителя и одноклассников в процессе общения на уроке.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   Восприятие на слух и понимание небольших текстов в аудиозаписи.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 и навыков, сформированных в 1 классе: понимание на слух распоряжений и кратких сообщений учителя и высказываний одноклассников.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догадываться о значении некоторых слов по контексту.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догадываться о значении слов по словообразовательным элементам или по сходству звучания со словами родного языка.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 и навыков воспринимать на слух и полностью понимать содержание текста.</w:t>
            </w:r>
          </w:p>
        </w:tc>
      </w:tr>
      <w:tr w:rsidR="0077179C" w:rsidTr="0077179C">
        <w:trPr>
          <w:trHeight w:val="9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Говорение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Диалогическая форма: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Этикетные диалоги в типичных ситуациях бытового, учебно-трудового и межкультурного общения;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Монологическая форма: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</w:rPr>
              <w:t>Основные коммуникативные типы речи: описание, сообщение, рассказ, характеристика персонажей).</w:t>
            </w:r>
            <w:proofErr w:type="gramEnd"/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 и навыков приветствовать собеседника, прощаться после разговора, представляться самому (и представлять кого-либо), назвав имя, возраст, место проживания.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рассказа о ком-либо, о своей семье, сообщив при этом следующие сведения: имя, фамилия, возраст, национальность, профессия; о своем распорядке дня, о своем товарище (брате), подруге (сестре), что о</w:t>
            </w:r>
            <w:proofErr w:type="gramStart"/>
            <w:r>
              <w:rPr>
                <w:rFonts w:ascii="Times New Roman" w:eastAsia="Calibri" w:hAnsi="Times New Roman" w:cs="Times New Roman"/>
              </w:rPr>
              <w:t>н(</w:t>
            </w:r>
            <w:proofErr w:type="gramEnd"/>
            <w:r>
              <w:rPr>
                <w:rFonts w:ascii="Times New Roman" w:eastAsia="Calibri" w:hAnsi="Times New Roman" w:cs="Times New Roman"/>
              </w:rPr>
              <w:t>а) делает утром (днем, вечером), о временах года, зимнем, летнем, осеннем и весеннем лесе, о прочитанном или увиденном.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называть дату (число и день недели).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Составление рассказа о происшедшем событии с использованием глаголов прошедшего очевидного времени и наречий времени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паян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ĕнер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ирхине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кăнтăрла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каçхине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Описание погоды (какая погода стоит за окном: светит ли солнце, голубое ли небо). Рассказ о своей квартире, комнате, кухне (большая или маленькая, сколько окон, какая мебель и т.д.). При этом используются различные послелоги места для обозначения нахождения предмета: на поверхности другого предмета, под другим предметом, над другим предметом, рядом с другим предметом.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выражать желание, используя глаголы с аффиксом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есшĕн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расспрашивать собеседника о его семье, отвечать на вопросы, задавать вопросы о том, кто что купил, а также отвечать на вопросы учителя по заданной ситуации.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Постановка вопросов </w:t>
            </w: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прочитанному и участие в беседе по его содержанию.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Пересказ содержания текста.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Инсценирование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диалогов.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Коллективное, групповое и индивидуальное составление рассказов по содержанию картинки.</w:t>
            </w:r>
          </w:p>
        </w:tc>
      </w:tr>
      <w:tr w:rsidR="0077179C" w:rsidTr="0077179C">
        <w:trPr>
          <w:trHeight w:val="562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Чтение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Чтение вслух слов, предложений, небольшие тексты, построенные на изученном языковом материале.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Читать про себя и понимать тексты, содержащие как изученный языковой материал, так и отдельные слова.</w:t>
            </w: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навыков чтения. Умение правильно читать слова с мягким знаком в середине слова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Таньăн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Ваньăн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),</w:t>
            </w:r>
            <w:r>
              <w:rPr>
                <w:rFonts w:ascii="Times New Roman" w:eastAsia="Calibri" w:hAnsi="Times New Roman" w:cs="Times New Roman"/>
              </w:rPr>
              <w:t xml:space="preserve"> с двойными согласными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аппа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пичче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чупаççĕ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Слитное чтение частиц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та (те),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, -ши</w:t>
            </w:r>
            <w:r>
              <w:rPr>
                <w:rFonts w:ascii="Times New Roman" w:eastAsia="Calibri" w:hAnsi="Times New Roman" w:cs="Times New Roman"/>
              </w:rPr>
              <w:t xml:space="preserve"> с предыдущим словом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мана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та,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ăшă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-и,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ăçта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-ши).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текста, построенного на знакомом языковом материале, с заменой многоточия или рисунка нужными словами.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вслух текста, составленного на знакомом лексико-грамматическом материале, с полным пониманием его содержания: с соблюдением правил произношения слов и основных интонационных моделей.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Чтение вслух с пониманием основного содержания простых текстов, доступных по содержанию и языковому материалу. Ответы на вопросы по содержанию текста.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про себя с полным пониманием учебных текстов, составленных на знакомом лексико-грамматическом материале, пересказ их содержания.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про себя с пониманием основного содержания простых текстов, доступных по содержанию и языковому материалу. Формирование умения находить в тексте нужную информацию для ответа на вопрос. Анализ текста с точки зрения лексики (грамматики).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Постановка вопросов к прочитанному тексту.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Пересказ содержания текста повествовательного характера.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Коллективное и индивидуальное составление рассказов.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Выразительное чтение стихотворений: заучивание их наизусть.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навыков пользования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чувашско</w:t>
            </w:r>
            <w:proofErr w:type="spellEnd"/>
            <w:r>
              <w:rPr>
                <w:rFonts w:ascii="Times New Roman" w:eastAsia="Calibri" w:hAnsi="Times New Roman" w:cs="Times New Roman"/>
              </w:rPr>
              <w:t>-русским словарем учебника.</w:t>
            </w:r>
          </w:p>
        </w:tc>
      </w:tr>
      <w:tr w:rsidR="0077179C" w:rsidTr="0077179C">
        <w:trPr>
          <w:trHeight w:val="900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Письмо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Списывание предложений по образцу, выполнение лексико-грамматических упражнений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навыков правописания, приобретенных в 1 классе.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находить буквы в словах, при написании которых возможно допущение ошибок. Умение находить ошибки в словах и исправлять их.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Употребление на письме основных знаков пунктуации (точка, запятая, вопросительный и восклицательный знаки).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умения обозначать на письме мягкость согласных звуков.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умения правильно списывать и оформлять предложения на письме.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Упражнения в написании слов с большой буквы.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Упражнения в написании слов с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ши: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ăши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шăши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Упражнения в написании слов с буквосочетаниями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йы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Упражнения в переносе слов? Основные способы переноса?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Выполнение письменных заданий, связанных с освоением лексических (используя в случае необходимости словарь) и грамматических средств общения, а также с чтением и говорением.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Письменные ответы на вопросы по прочитанному тексту (с опорой на текст).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Написание небольших по объему близких детям по тематике сообщений, с использованием словаря в случае необходимости.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Языковые средства и навыки пользования ими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Графика, каллиграфия, орфография </w:t>
            </w:r>
          </w:p>
        </w:tc>
      </w:tr>
      <w:tr w:rsidR="0077179C" w:rsidTr="0077179C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Все буквы чувашского алфавита.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>
              <w:rPr>
                <w:rFonts w:ascii="Times New Roman" w:eastAsia="Calibri" w:hAnsi="Times New Roman" w:cs="Times New Roman"/>
              </w:rPr>
              <w:t>-буквенные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соответствия. Основные правила чтения и орфографии. Написание слов активного словаря. </w:t>
            </w: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графически и каллиграфически корректно воспроизводить все буквы чувашского алфавита. Умение писать знакомые слова. Владение основными правилами чтения чувашских слов. Озвучивание графического образа слова и понимание читаемого.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Фонетика</w:t>
            </w:r>
          </w:p>
        </w:tc>
      </w:tr>
      <w:tr w:rsidR="0077179C" w:rsidTr="0077179C">
        <w:trPr>
          <w:trHeight w:val="278"/>
        </w:trPr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Все звуки чувашского языка. Нормы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произношения звуков чувашского языка (долгота согласных, отсутствие оглушения звонкого согласного звука в конце слова, смягчение согласных перед гласными и после гласных).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Ударение в изолированном слове, фразе. 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Членение предложения на смысловые группы. Ритмико-интонационные особенности повествовательного, побудительного и вопросительного предложений.</w:t>
            </w:r>
          </w:p>
        </w:tc>
        <w:tc>
          <w:tcPr>
            <w:tcW w:w="1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Владение основными особенностями произношения чувашских звуков, сочетаний звуков в разных позициях.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Совершенствование умения правильно произносить слова со звуками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[ă], [ě], [ÿ], [ç’].</w:t>
            </w:r>
            <w:proofErr w:type="gramEnd"/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Развитие умения правильно произносить слова типа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йěлтě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йăва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йăрă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чÿрече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Смягчение и озвончение согласных: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çěнě,ÿкерчěк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кахал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уçланкă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алсиш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ударных и безударных слогов.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ударения в словах и предложениях.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паузы внутри предложения.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Соблюдение интонации предложений, в частности, с союзом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правильной интонации при перечислении.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Лексика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Характер лексики определяется тематикой уроков. Общий прирост словаря учащихся во втором классе составит примерно 270 лексических единиц (без учета непереводимых слов), а вместе со словарным запасом первого года обучения - примерно 550 лексических единиц.</w:t>
            </w:r>
          </w:p>
        </w:tc>
      </w:tr>
      <w:tr w:rsidR="0077179C" w:rsidTr="0077179C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</w:p>
        </w:tc>
      </w:tr>
      <w:tr w:rsidR="0077179C" w:rsidTr="0077179C">
        <w:trPr>
          <w:trHeight w:val="278"/>
        </w:trPr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Систематизация языкового материала 1 класса. Совершенствование умений и навыков употребления глагольных форм в настоящем времени в знакомых речевых образцах.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существительных дательного падежа единственного и множественного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аннене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аппана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шăллăма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Атнере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урама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арçыначасене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Развитие умения ставить вопросы к существительным в дательном падеже.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существительных местного падежа единственного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аннере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вăрманта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, творительного падежа единственного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кě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ěкпе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çунашкапа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ручкăпа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Развитие умения ставить вопросы к существительным местного падежа.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Усвоение вопросов падежей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камсене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камра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камран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ăçта</w:t>
            </w:r>
            <w:proofErr w:type="gramStart"/>
            <w:r>
              <w:rPr>
                <w:rFonts w:ascii="Times New Roman" w:eastAsia="Calibri" w:hAnsi="Times New Roman" w:cs="Times New Roman"/>
                <w:i/>
              </w:rPr>
              <w:t>?</w:t>
            </w:r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>означением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«куда?»,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ăçтан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?)?</w:t>
            </w:r>
            <w:r>
              <w:rPr>
                <w:rFonts w:ascii="Times New Roman" w:eastAsia="Calibri" w:hAnsi="Times New Roman" w:cs="Times New Roman"/>
              </w:rPr>
              <w:t xml:space="preserve"> Наблюдение над аффиксами существительных.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настоящего времени 1 лица единственного и множественного числа в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эпěçырмастă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эпирçырмастпăр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эпěÿкерместěп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эпирÿкерместпěр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настоящего времени 2 лица единственного и множественного числа в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эсěçырмастăн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эсирçырмастă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эсěÿкерместěн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эсирÿкерместěр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прошедшего очевидного времени в утвердительной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эпěвуларăм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эсěвуларăн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вăлвуларě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эпирвуларăмă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эсирвуларăр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вěсемвуларěç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Усвоение вопросов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глаголов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мěнтурăм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мěнтурăмă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r>
              <w:rPr>
                <w:rFonts w:ascii="Times New Roman" w:eastAsia="Calibri" w:hAnsi="Times New Roman" w:cs="Times New Roman"/>
              </w:rPr>
              <w:t xml:space="preserve">Развитие умения задавать вопросы к словам, находить в предложениях пары слов, отвечающих на вопросы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камсем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глаголов прошедшего неочевидного времени в утвердительной и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эпěвуланă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эпěвуламан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эпěÿкернě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эпěÿкермен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Усвоение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вопроса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мěнтунă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глаголов с аффиксом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мелле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в утвердительной и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вуламалла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вуламалламар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ÿкермелле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ÿкермеллемар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). </w:t>
            </w:r>
            <w:r>
              <w:rPr>
                <w:rFonts w:ascii="Times New Roman" w:eastAsia="Calibri" w:hAnsi="Times New Roman" w:cs="Times New Roman"/>
              </w:rPr>
              <w:t xml:space="preserve">Усвоение вопроса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ěнтумалла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с аффиксом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есшěн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в утвердительной и отрицательной форме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эпěвуласшăнмар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эпěÿкересшěн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эпěÿкересшěнмар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). </w:t>
            </w:r>
            <w:r>
              <w:rPr>
                <w:rFonts w:ascii="Times New Roman" w:eastAsia="Calibri" w:hAnsi="Times New Roman" w:cs="Times New Roman"/>
              </w:rPr>
              <w:t xml:space="preserve">Усвоение вопроса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ěнтăвасшăн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Наблюдение над аффиксами глаголов.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Замена существительных в притяжательном падеже единственного числа личным местоимением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унăн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Тольăнйытăçурипур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Унăнйытăçурипур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proofErr w:type="gramEnd"/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Обогащение словарного запаса учащихся именами существительными, глаголами, прилагательными, образованными с помощью аффиксов: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сутуçă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;-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у(-ÿ)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çыру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пěлÿ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-в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калав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; 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чăк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eastAsia="Calibri" w:hAnsi="Times New Roman" w:cs="Times New Roman"/>
                <w:i/>
              </w:rPr>
              <w:t>-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ла(-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саламла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тирпейле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;-лат(-лет)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капăрлат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-т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тасат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; 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ăслă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тирпейлě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Выражение принадлежности 3-му лицу с помощью аффикса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(-ě)(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Настьăнкěпикăвактěслě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Машăнкěрěкěçěнě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Употребление в речи местоимений в творительном падеже единственного и множественного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манпа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санпа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пирěнпе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сирěнпе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вěсемпе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Употребление в речи количественных и порядковых числительных до 100. Особенности их сочетания с именами существительными.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Практическое усвоение неизменяемых послелогов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хыççăн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валли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, пек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Уроксемхыççăнэпěбиблиотекăнакаятăп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. Ку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пуканейăмăквалли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Эпěасатте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пек).</w:t>
            </w:r>
            <w:proofErr w:type="gramEnd"/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Предложения с союзами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тесен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Вăлпěчěк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анчахматтур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Пире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ÿлěмрелайăх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тесен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ăшă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таса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Предложения с частицами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-ш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и, -ха,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</w:tc>
      </w:tr>
    </w:tbl>
    <w:p w:rsidR="0077179C" w:rsidRDefault="0077179C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77179C" w:rsidRDefault="0077179C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77179C" w:rsidRDefault="0077179C" w:rsidP="007717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77179C" w:rsidRDefault="0077179C" w:rsidP="0077179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</w:t>
      </w:r>
      <w:r>
        <w:rPr>
          <w:rFonts w:ascii="Calibri" w:eastAsia="Calibri" w:hAnsi="Calibri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«Родной (чувашский) язык», 2 класс</w:t>
      </w: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65"/>
        <w:gridCol w:w="8260"/>
        <w:gridCol w:w="2461"/>
      </w:tblGrid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Графика, каллиграфия, орфография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Все буквы чувашского алфавита.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>
              <w:rPr>
                <w:rFonts w:ascii="Times New Roman" w:eastAsia="Calibri" w:hAnsi="Times New Roman" w:cs="Times New Roman"/>
              </w:rPr>
              <w:t>-буквенные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соответствия. Основные правила чтения и орфографии. Написание слов активного словаря. Умение графически и каллиграфически корректно воспроизводить все буквы чувашского алфавита. Умение писать знакомые слова. Владение основными правилами чтения чувашских слов. Озвучивание графического образа слова и понимание читаемого.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A5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Все звуки чувашского языка. Нормы произношения звуков чувашского языка (долгота согласных, отсутствие оглушения звонкого согласного звука в конце слова, смягчение согласных перед гласными и после гласных).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Ударение в изолированном слове, фразе. 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Членение предложения на смысловые группы. Ритмико-интонационные особенности повествовательного, побудительного и вопросительного предложений. Владение основными особенностями произношения чувашских звуков, сочетаний звуков в разных позициях.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умения правильно произносить слова со звуками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[ă], [ě], [ÿ], [ç’].</w:t>
            </w:r>
            <w:proofErr w:type="gramEnd"/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Развитие умения правильно произносить слова типа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йěлтě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йăва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йăрă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чÿрече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Смягчение и озвончение согласных: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çěнě,ÿкерчěк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кахал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уçланкă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алсиш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ударных и безударных слогов.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ударения в словах и предложениях.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паузы внутри предложения.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Соблюдение интонации предложений, в частности, с союзом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Соблюдение правильной интонации при перечислении.</w:t>
            </w:r>
          </w:p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</w:tr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Лексика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Характер лексики определяется тематикой уроков. Общий прирост словаря учащихся во втором классе составит примерно 270 лексических единиц (без учета непереводимых слов), а вместе со словарным запасом первого года обучения - примерно 550 лексических единиц.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 и навыков употребления глагольных форм в настоящем времени в знакомых речевых образцах.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существительных дательного падежа единственного и множественного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аннене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аппана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шăллăма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Атнере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урама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арçыначасене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Развитие умения ставить вопросы к существительным в дательном падеже.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существительных местного падежа единственного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аннере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вăрманта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, творительного падежа единственного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кě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ěкпе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çунашкапа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ручкăпа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Развитие умения ставить вопросы к существительным местного падежа.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Усвоение вопросов падежей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камсене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камра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камран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ăçта</w:t>
            </w:r>
            <w:proofErr w:type="gramStart"/>
            <w:r>
              <w:rPr>
                <w:rFonts w:ascii="Times New Roman" w:eastAsia="Calibri" w:hAnsi="Times New Roman" w:cs="Times New Roman"/>
                <w:i/>
              </w:rPr>
              <w:t>?</w:t>
            </w:r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>означением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«куда?»,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ăçтан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?)?</w:t>
            </w:r>
            <w:r>
              <w:rPr>
                <w:rFonts w:ascii="Times New Roman" w:eastAsia="Calibri" w:hAnsi="Times New Roman" w:cs="Times New Roman"/>
              </w:rPr>
              <w:t xml:space="preserve"> Наблюдение над аффиксами существительных.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настоящего времени 1 лица единственного и множественного числа в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эпěçырмастă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эпирçырмастпăр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эпěÿкерместěп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эпирÿкерместпěр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настоящего времени 2 лица единственного и множественного числа в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эсěçырмастăн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эсирçырмастă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эсěÿкерместěн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эсирÿкерместěр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в речи глаголов прошедшего очевидного времени в утвердительной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эпěвуларăм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эсěвуларăн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вăлвуларě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эпирвуларăмă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эсирвуларăр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вěсемвуларěç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Усвоение вопросов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глаголов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мěнтурăм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мěнтурăмă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r>
              <w:rPr>
                <w:rFonts w:ascii="Times New Roman" w:eastAsia="Calibri" w:hAnsi="Times New Roman" w:cs="Times New Roman"/>
              </w:rPr>
              <w:t xml:space="preserve">Развитие умения задавать вопросы к словам, находить в предложениях пары слов, отвечающих на вопросы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камсем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?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мěнтурěç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глаголов прошедшего неочевидного времени в утвердительной и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эпěвуланă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эпěвуламан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эпěÿкернě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эпěÿкермен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Усвоение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вопроса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мěнтунă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</w:rPr>
              <w:t xml:space="preserve">Употребление глаголов с аффиксом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мелле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в утвердительной и отрицательной форме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вуламалла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вуламалламар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ÿкермелле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ÿкермеллемар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). </w:t>
            </w:r>
            <w:r>
              <w:rPr>
                <w:rFonts w:ascii="Times New Roman" w:eastAsia="Calibri" w:hAnsi="Times New Roman" w:cs="Times New Roman"/>
              </w:rPr>
              <w:t xml:space="preserve">Усвоение вопроса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ěнтумалла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Употребление в речи глаголов с аффиксом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есшěн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</w:rPr>
              <w:t xml:space="preserve"> в утвердительной и отрицательной форме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эпěвуласшăнмар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эпěÿкересшěн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эпěÿкересшěнмар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). </w:t>
            </w:r>
            <w:r>
              <w:rPr>
                <w:rFonts w:ascii="Times New Roman" w:eastAsia="Calibri" w:hAnsi="Times New Roman" w:cs="Times New Roman"/>
              </w:rPr>
              <w:t xml:space="preserve">Усвоение вопроса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ěнтăвасшăн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?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Наблюдение над аффиксами глаголов.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Замена существительных в притяжательном падеже единственного числа личным местоимением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унăн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Тольăнйытăçурипур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Унăнйытăçурипур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  <w:proofErr w:type="gramEnd"/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Обогащение словарного запаса учащихся именами существительными, глаголами, прилагательными, образованными с помощью аффиксов: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сутуçă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;-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у(-ÿ)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çыру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пěлÿ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-в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калав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; 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чăк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ÿкерчěк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</w:t>
            </w:r>
            <w:r>
              <w:rPr>
                <w:rFonts w:ascii="Times New Roman" w:eastAsia="Calibri" w:hAnsi="Times New Roman" w:cs="Times New Roman"/>
                <w:i/>
              </w:rPr>
              <w:t>-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ла(-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саламла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тирпейле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;-лат(-лет)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капăрлат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; -т -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тасат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; 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(-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) –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ăслă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тирпейлě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Выражение принадлежности 3-му лицу с помощью аффикса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-и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(-ě)(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Настьăнкěпикăвактěслě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Машăнкěрěкěçěнě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Употребление в речи местоимений в творительном падеже единственного и множественного числа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манпа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санпа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унпа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пирěнпе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сирěнпе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вěсемпе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Употребление в речи количественных и порядковых числительных до 100. Особенности их сочетания с именами существительными.</w:t>
            </w:r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Практическое усвоение неизменяемых послелогов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хыççăн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валли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, пек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Уроксемхыççăнэпěбиблиотекăнакаятăп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. Ку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пуканейăмăквалли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Эпěасатте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пек).</w:t>
            </w:r>
            <w:proofErr w:type="gramEnd"/>
          </w:p>
          <w:p w:rsidR="0077179C" w:rsidRDefault="0077179C">
            <w:pPr>
              <w:rPr>
                <w:rFonts w:ascii="Times New Roman" w:eastAsia="Calibri" w:hAnsi="Times New Roman" w:cs="Times New Roman"/>
                <w:i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</w:rPr>
              <w:t xml:space="preserve">Предложения с союзами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тесен (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Вăлпěчěк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анчахматтур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Пире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>ÿлěмрелайăх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мěншěн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 тесен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ăшă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таса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).</w:t>
            </w:r>
          </w:p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Предложения с частицами </w:t>
            </w:r>
            <w:proofErr w:type="gramStart"/>
            <w:r>
              <w:rPr>
                <w:rFonts w:ascii="Times New Roman" w:eastAsia="Calibri" w:hAnsi="Times New Roman" w:cs="Times New Roman"/>
                <w:i/>
                <w:iCs/>
              </w:rPr>
              <w:t>-ш</w:t>
            </w:r>
            <w:proofErr w:type="gramEnd"/>
            <w:r>
              <w:rPr>
                <w:rFonts w:ascii="Times New Roman" w:eastAsia="Calibri" w:hAnsi="Times New Roman" w:cs="Times New Roman"/>
                <w:i/>
                <w:iCs/>
              </w:rPr>
              <w:t xml:space="preserve">и, -ха,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</w:rPr>
              <w:t>вěт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A5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</w:tr>
      <w:tr w:rsidR="0077179C" w:rsidTr="0077179C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79C" w:rsidRDefault="00771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79C" w:rsidRDefault="00EA0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  <w:r w:rsidR="00771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ч.</w:t>
            </w:r>
          </w:p>
        </w:tc>
      </w:tr>
    </w:tbl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79C" w:rsidRDefault="0077179C" w:rsidP="0077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DE5" w:rsidRDefault="007A5DE5" w:rsidP="004A5F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64F" w:rsidRDefault="00D4664F" w:rsidP="00D4664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 по предмету «Родной (чувашский) язык»</w:t>
      </w:r>
    </w:p>
    <w:p w:rsidR="00D4664F" w:rsidRDefault="00D4664F" w:rsidP="00D4664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УМК: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Г.В.Абрамова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Чаваш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челхи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», учебник 2 класс</w:t>
      </w:r>
      <w:r>
        <w:rPr>
          <w:rFonts w:ascii="Times New Roman" w:hAnsi="Times New Roman" w:cs="Times New Roman"/>
          <w:sz w:val="24"/>
          <w:szCs w:val="24"/>
        </w:rPr>
        <w:t>, Чебоксары</w:t>
      </w:r>
      <w:proofErr w:type="gramStart"/>
      <w:r>
        <w:rPr>
          <w:rFonts w:ascii="Times New Roman" w:hAnsi="Times New Roman" w:cs="Times New Roman"/>
          <w:sz w:val="24"/>
          <w:szCs w:val="24"/>
        </w:rPr>
        <w:t>.: «</w:t>
      </w:r>
      <w:proofErr w:type="gramEnd"/>
      <w:r>
        <w:rPr>
          <w:rFonts w:ascii="Times New Roman" w:hAnsi="Times New Roman" w:cs="Times New Roman"/>
          <w:sz w:val="24"/>
          <w:szCs w:val="24"/>
        </w:rPr>
        <w:t>Чувашское книжное издательство», 2016 г.)</w:t>
      </w:r>
    </w:p>
    <w:p w:rsidR="00D4664F" w:rsidRDefault="00D4664F" w:rsidP="00D46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8" w:tblpY="188"/>
        <w:tblW w:w="14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541"/>
        <w:gridCol w:w="674"/>
        <w:gridCol w:w="6982"/>
        <w:gridCol w:w="1417"/>
        <w:gridCol w:w="1418"/>
      </w:tblGrid>
      <w:tr w:rsidR="0077179C" w:rsidTr="007A5DE5">
        <w:trPr>
          <w:trHeight w:val="324"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179C" w:rsidRDefault="0077179C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</w:t>
            </w:r>
          </w:p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</w:t>
            </w:r>
          </w:p>
        </w:tc>
        <w:tc>
          <w:tcPr>
            <w:tcW w:w="6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Календарные сроки </w:t>
            </w:r>
          </w:p>
        </w:tc>
      </w:tr>
      <w:tr w:rsidR="0077179C" w:rsidTr="0077179C">
        <w:trPr>
          <w:trHeight w:val="420"/>
        </w:trPr>
        <w:tc>
          <w:tcPr>
            <w:tcW w:w="53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179C" w:rsidRDefault="0077179C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</w:tr>
      <w:tr w:rsidR="00D4664F" w:rsidTr="0077179C">
        <w:trPr>
          <w:trHeight w:val="571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Вопрос  имени прилагательного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менле</w:t>
            </w:r>
            <w:proofErr w:type="spellEnd"/>
            <w:r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Систематизировать знания о звуках и буквах чувашского языка, различия звуков и букв, 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развивать речь при составлении рассказа о звуках и букв.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3C3C18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F7BD0">
              <w:rPr>
                <w:rFonts w:ascii="Times New Roman" w:eastAsia="Times New Roman" w:hAnsi="Times New Roman" w:cs="Times New Roman"/>
              </w:rPr>
              <w:t>.</w:t>
            </w:r>
            <w:r w:rsidR="007A5DE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664F" w:rsidTr="0077179C">
        <w:trPr>
          <w:trHeight w:val="84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Имя прилагательное отвечающий на вопрос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i/>
              </w:rPr>
              <w:t>ӗнтӗслӗ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Систематизировать знания о звуках и буквах чувашского языка, различия звуков и букв, 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развивать речь при составлении рассказа о звуках и букв.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3C3C18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7A5DE5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664F" w:rsidTr="0077179C">
        <w:trPr>
          <w:trHeight w:val="55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Слова действия, отвечающие на вопрос что мы делаем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?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Умеют участвовать в коллективной беседе, высказывать свою точку зрения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эмоциональное</w:t>
            </w:r>
            <w:proofErr w:type="gramEnd"/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тношение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прочитанному. Умеют создавать свой текст (под руководством учителя).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3C3C18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7A5DE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55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eastAsia="Calibri" w:hAnsi="Times New Roman"/>
                <w:i/>
              </w:rPr>
            </w:pPr>
            <w:r>
              <w:rPr>
                <w:rFonts w:ascii="Times New Roman" w:eastAsia="Calibri" w:hAnsi="Times New Roman"/>
                <w:i/>
              </w:rPr>
              <w:t>Настоящее время глагола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Умеют участвовать в коллективной беседе, высказывать свою точку зрения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эмоциональное</w:t>
            </w:r>
            <w:proofErr w:type="gramEnd"/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Умеют создавать свой текст (под руководством учителя).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3C3C18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7A5DE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78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Глагол 3 </w:t>
            </w:r>
            <w:proofErr w:type="spellStart"/>
            <w:r>
              <w:rPr>
                <w:rFonts w:ascii="Times New Roman" w:hAnsi="Times New Roman" w:cs="Times New Roman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</w:rPr>
              <w:t>.е</w:t>
            </w:r>
            <w:proofErr w:type="gramEnd"/>
            <w:r>
              <w:rPr>
                <w:rFonts w:ascii="Times New Roman" w:hAnsi="Times New Roman" w:cs="Times New Roman"/>
              </w:rPr>
              <w:t>динственного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числа настоящего времени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Умеют участвовать в коллективной беседе, высказывать свою точку зрения и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эмоциональное</w:t>
            </w:r>
            <w:proofErr w:type="gramEnd"/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Умеют создавать свой текст (под руководством учителя).        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3C3C18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7A5DE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89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3C3C18" w:rsidP="003C3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Значение слова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аста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Владеют </w:t>
            </w:r>
            <w:r>
              <w:rPr>
                <w:rFonts w:ascii="Times New Roman" w:eastAsia="Times New Roman" w:hAnsi="Times New Roman" w:cs="Times New Roman"/>
              </w:rPr>
              <w:t xml:space="preserve">основными правилами чтения и орфографии, написанием знакомых и незнакомых слов. 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учебнике;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вступают в диалог, отвечают на вопросы.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3C3C18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07.10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664F" w:rsidTr="0077179C">
        <w:trPr>
          <w:trHeight w:val="768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EA0CE0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Частица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Озаглавливают пейзажи на фотографиях. Читают рассказ, перечитывают повторно с дополнительными вопросами.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Создание (текста устно) по теме урока. Чтение поговорок, народных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примет об осени, обсуждение их смысла.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3C3C18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66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Контрольный диктант.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Рассказывают, </w:t>
            </w:r>
            <w:r>
              <w:rPr>
                <w:rFonts w:ascii="Times New Roman" w:eastAsia="Times New Roman" w:hAnsi="Times New Roman" w:cs="Times New Roman"/>
              </w:rPr>
              <w:t>выражая своё отношение.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3C3C18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  <w:r w:rsidR="007A5DE5">
              <w:rPr>
                <w:rFonts w:ascii="Times New Roman" w:eastAsia="Times New Roman" w:hAnsi="Times New Roman" w:cs="Times New Roman"/>
                <w:bCs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664F" w:rsidTr="0077179C">
        <w:trPr>
          <w:trHeight w:val="1123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Мягкие и твердые согласные.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Просят </w:t>
            </w:r>
            <w:r>
              <w:rPr>
                <w:rFonts w:ascii="Times New Roman" w:eastAsia="Times New Roman" w:hAnsi="Times New Roman" w:cs="Times New Roman"/>
              </w:rPr>
              <w:t xml:space="preserve">о чём-либо и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отреагируют </w:t>
            </w:r>
            <w:r>
              <w:rPr>
                <w:rFonts w:ascii="Times New Roman" w:eastAsia="Times New Roman" w:hAnsi="Times New Roman" w:cs="Times New Roman"/>
              </w:rPr>
              <w:t xml:space="preserve">на просьбу собеседника.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Начинают, поддерживают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завершают </w:t>
            </w:r>
            <w:r>
              <w:rPr>
                <w:rFonts w:ascii="Times New Roman" w:eastAsia="Times New Roman" w:hAnsi="Times New Roman" w:cs="Times New Roman"/>
              </w:rPr>
              <w:t>разговор.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Описывают </w:t>
            </w:r>
            <w:r>
              <w:rPr>
                <w:rFonts w:ascii="Times New Roman" w:eastAsia="Times New Roman" w:hAnsi="Times New Roman" w:cs="Times New Roman"/>
              </w:rPr>
              <w:t xml:space="preserve">что-либо.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Сообщают </w:t>
            </w:r>
            <w:r>
              <w:rPr>
                <w:rFonts w:ascii="Times New Roman" w:eastAsia="Times New Roman" w:hAnsi="Times New Roman" w:cs="Times New Roman"/>
              </w:rPr>
              <w:t>что-либо.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Рассказывают, </w:t>
            </w:r>
            <w:r>
              <w:rPr>
                <w:rFonts w:ascii="Times New Roman" w:eastAsia="Times New Roman" w:hAnsi="Times New Roman" w:cs="Times New Roman"/>
              </w:rPr>
              <w:t>выражая своё отношение.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3C3C18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664F" w:rsidTr="0077179C">
        <w:trPr>
          <w:trHeight w:val="848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Обозначение гласного ĕ.</w:t>
            </w:r>
          </w:p>
          <w:p w:rsidR="000D2FCB" w:rsidRDefault="000D2FCB" w:rsidP="000D2FCB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Обозначение аффикса </w:t>
            </w:r>
            <w:proofErr w:type="gramStart"/>
            <w:r>
              <w:rPr>
                <w:rFonts w:ascii="Times New Roman" w:hAnsi="Times New Roman"/>
              </w:rPr>
              <w:t>-а</w:t>
            </w:r>
            <w:proofErr w:type="gramEnd"/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Соотносят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графический образ слова с его звуковым образом.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Отличают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буквы от транскрипционных значков.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анализируют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буквосочетания и их транскрипцию.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Вставляют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пропущенные буквы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65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вопроса мен-мен?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Ориентируются в учебнике;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вступают в диалог, отвечают на вопросы.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699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вопросительного слова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мисе</w:t>
            </w:r>
            <w:proofErr w:type="spellEnd"/>
            <w:r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Выделение главных героев рассказа. Определение ключевых слов в будущем тексте.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Прогнозирование содержания рассказа.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519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слова </w:t>
            </w:r>
            <w:proofErr w:type="spellStart"/>
            <w:r>
              <w:rPr>
                <w:rFonts w:ascii="Times New Roman" w:hAnsi="Times New Roman"/>
              </w:rPr>
              <w:t>каман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за изменением глаголов по временам, Распознают однозначные и многозначные слова.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Определяют с помощью словаря значения многозначных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307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Контрольный диктант.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Рассказывают,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выражая своё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отношение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арактеризуют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называя качества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ца/предмета.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539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</w:t>
            </w:r>
            <w:proofErr w:type="gramStart"/>
            <w:r>
              <w:rPr>
                <w:rFonts w:ascii="Times New Roman" w:hAnsi="Times New Roman"/>
              </w:rPr>
              <w:t>слов-действия</w:t>
            </w:r>
            <w:proofErr w:type="gramEnd"/>
            <w:r w:rsidR="00592EC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çăваççĕ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ишеççĕ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Мĕн</w:t>
            </w:r>
            <w:proofErr w:type="spellEnd"/>
            <w:r w:rsidR="00592EC1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тăваççĕ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Воспроизводят заданную интонацию: повествовательную, побудительную, вопросительную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565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принадлежности имени существительного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Находят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тексте слова с заданным звуком.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Соблюдают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нормы произношения звуков чувашского языка в чтении вслух и устной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547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признаков предмета.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Определение типов текстов, составление собственных текстов разных типов, </w:t>
            </w:r>
          </w:p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развивать речь при составлении устного рассказа,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4664F" w:rsidTr="0077179C">
        <w:trPr>
          <w:trHeight w:val="414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слова мен.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фонетические, лексические и грамматические упражнения.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664F" w:rsidTr="0077179C">
        <w:trPr>
          <w:trHeight w:val="548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слов </w:t>
            </w:r>
            <w:proofErr w:type="spellStart"/>
            <w:r>
              <w:rPr>
                <w:rFonts w:ascii="Times New Roman" w:hAnsi="Times New Roman"/>
              </w:rPr>
              <w:t>меншен</w:t>
            </w:r>
            <w:proofErr w:type="spellEnd"/>
            <w:r w:rsidR="009B6F72">
              <w:rPr>
                <w:rFonts w:ascii="Times New Roman" w:hAnsi="Times New Roman"/>
              </w:rPr>
              <w:t xml:space="preserve">  </w:t>
            </w:r>
            <w:proofErr w:type="gramStart"/>
            <w:r>
              <w:rPr>
                <w:rFonts w:ascii="Times New Roman" w:hAnsi="Times New Roman"/>
              </w:rPr>
              <w:t>тесен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меншен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Словарно-орфографическая работа, беседа по вопросам.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64F" w:rsidTr="0077179C">
        <w:trPr>
          <w:trHeight w:val="785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аффиксов </w:t>
            </w:r>
            <w:proofErr w:type="gramStart"/>
            <w:r>
              <w:rPr>
                <w:rFonts w:ascii="Times New Roman" w:hAnsi="Times New Roman"/>
              </w:rPr>
              <w:t>–н</w:t>
            </w:r>
            <w:proofErr w:type="gramEnd"/>
            <w:r>
              <w:rPr>
                <w:rFonts w:ascii="Times New Roman" w:hAnsi="Times New Roman"/>
              </w:rPr>
              <w:t>а, не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Словарно-орфографическая работа, беседа по вопросам. Наблюдения по материалам учебника.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64F" w:rsidTr="0077179C">
        <w:trPr>
          <w:trHeight w:val="553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Вопросы именительного падежа: </w:t>
            </w:r>
            <w:proofErr w:type="spellStart"/>
            <w:r>
              <w:rPr>
                <w:rFonts w:ascii="Times New Roman" w:hAnsi="Times New Roman"/>
              </w:rPr>
              <w:t>Кам</w:t>
            </w:r>
            <w:proofErr w:type="spellEnd"/>
            <w:r>
              <w:rPr>
                <w:rFonts w:ascii="Times New Roman" w:hAnsi="Times New Roman"/>
              </w:rPr>
              <w:t>? Мен?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Фонетическая разминка, беседа по вопросам, игра «Найди ошибки», выполнение упражнений.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64F" w:rsidTr="0077179C">
        <w:trPr>
          <w:trHeight w:val="419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Вопросительное слово </w:t>
            </w:r>
            <w:proofErr w:type="spellStart"/>
            <w:r>
              <w:rPr>
                <w:rFonts w:ascii="Times New Roman" w:hAnsi="Times New Roman"/>
              </w:rPr>
              <w:t>менле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Словарно-орфографическая работа, беседа по вопросам. Наблюдения по материалам.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6F7B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6F7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64F" w:rsidTr="0077179C">
        <w:trPr>
          <w:trHeight w:val="442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аффикса </w:t>
            </w:r>
            <w:proofErr w:type="gramStart"/>
            <w:r>
              <w:rPr>
                <w:rFonts w:ascii="Times New Roman" w:hAnsi="Times New Roman"/>
              </w:rPr>
              <w:t>–п</w:t>
            </w:r>
            <w:proofErr w:type="gramEnd"/>
            <w:r>
              <w:rPr>
                <w:rFonts w:ascii="Times New Roman" w:hAnsi="Times New Roman"/>
              </w:rPr>
              <w:t>а, -</w:t>
            </w:r>
            <w:proofErr w:type="spellStart"/>
            <w:r>
              <w:rPr>
                <w:rFonts w:ascii="Times New Roman" w:hAnsi="Times New Roman"/>
              </w:rPr>
              <w:t>пе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Читают вслух и про себя тексты учебников, понимать прочитанное.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642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EA0CE0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Слова-действия с аффиксами – </w:t>
            </w:r>
            <w:proofErr w:type="spellStart"/>
            <w:r>
              <w:rPr>
                <w:rFonts w:ascii="Times New Roman" w:hAnsi="Times New Roman"/>
              </w:rPr>
              <w:t>малла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елле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Участвуют в работе группы, распределяют роли, договариваются друг с другом. 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редвидят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  последствия коллективных решений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326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Контрольный  диктант.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Контролируют этапы своей работы, оценивают процесс и результат выполнения задания.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77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Аффиксы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ан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="003C3C18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>мен</w:t>
            </w:r>
            <w:r w:rsidR="003C3C18">
              <w:rPr>
                <w:rFonts w:ascii="Times New Roman" w:hAnsi="Times New Roman"/>
              </w:rPr>
              <w:t>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Соблюдают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нормы произношения звуков чувашского языка в чтении вслух и устно.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425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C18" w:rsidRDefault="003C3C18" w:rsidP="003C3C18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слова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умай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3C3C18" w:rsidRDefault="003C3C18" w:rsidP="003C3C18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слова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умай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различные роли в группе, сотрудничать в совместном решении проблемы (задачи).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6F7BD0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0D2FCB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слова </w:t>
            </w:r>
            <w:proofErr w:type="spellStart"/>
            <w:r>
              <w:rPr>
                <w:rFonts w:ascii="Times New Roman" w:hAnsi="Times New Roman"/>
              </w:rPr>
              <w:t>камран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енрен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Различают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коммуникативный тип фразы по её интонации.</w:t>
            </w:r>
          </w:p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Корректно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произносят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305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аффиксов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ас</w:t>
            </w:r>
            <w:proofErr w:type="spellEnd"/>
            <w:r>
              <w:rPr>
                <w:rFonts w:ascii="Times New Roman" w:hAnsi="Times New Roman"/>
              </w:rPr>
              <w:t>, -мес</w:t>
            </w:r>
            <w:r w:rsidR="003C3C18">
              <w:rPr>
                <w:rFonts w:ascii="Times New Roman" w:hAnsi="Times New Roman"/>
              </w:rPr>
              <w:t>. Значение аффикса –</w:t>
            </w:r>
            <w:proofErr w:type="spellStart"/>
            <w:r w:rsidR="003C3C18">
              <w:rPr>
                <w:rFonts w:ascii="Times New Roman" w:hAnsi="Times New Roman"/>
              </w:rPr>
              <w:t>мастар</w:t>
            </w:r>
            <w:proofErr w:type="spellEnd"/>
            <w:r w:rsidR="003C3C18">
              <w:rPr>
                <w:rFonts w:ascii="Times New Roman" w:hAnsi="Times New Roman"/>
              </w:rPr>
              <w:t>, -</w:t>
            </w:r>
            <w:proofErr w:type="spellStart"/>
            <w:r w:rsidR="003C3C18">
              <w:rPr>
                <w:rFonts w:ascii="Times New Roman" w:hAnsi="Times New Roman"/>
              </w:rPr>
              <w:t>местр</w:t>
            </w:r>
            <w:proofErr w:type="spellEnd"/>
            <w:r w:rsidR="003C3C18">
              <w:rPr>
                <w:rFonts w:ascii="Times New Roman" w:hAnsi="Times New Roman"/>
              </w:rPr>
              <w:t>.</w:t>
            </w:r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фонетические пометы в учебном словаре.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621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над  ошибками.. </w:t>
            </w:r>
            <w:r w:rsidR="00D4664F">
              <w:rPr>
                <w:rFonts w:ascii="Times New Roman" w:hAnsi="Times New Roman"/>
              </w:rPr>
              <w:t xml:space="preserve">Значение аффиксов </w:t>
            </w:r>
            <w:proofErr w:type="gramStart"/>
            <w:r w:rsidR="00D4664F">
              <w:rPr>
                <w:rFonts w:ascii="Times New Roman" w:hAnsi="Times New Roman"/>
              </w:rPr>
              <w:t>-р</w:t>
            </w:r>
            <w:proofErr w:type="gramEnd"/>
            <w:r w:rsidR="00D4664F">
              <w:rPr>
                <w:rFonts w:ascii="Times New Roman" w:hAnsi="Times New Roman"/>
              </w:rPr>
              <w:t xml:space="preserve">ан,- </w:t>
            </w:r>
            <w:proofErr w:type="spellStart"/>
            <w:r w:rsidR="00D4664F">
              <w:rPr>
                <w:rFonts w:ascii="Times New Roman" w:hAnsi="Times New Roman"/>
              </w:rPr>
              <w:t>рен</w:t>
            </w:r>
            <w:proofErr w:type="spellEnd"/>
          </w:p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Выполняют различные роли в группе, сотрудничать в совместном решении проблемы (задачи).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Знакомятся с рассказом. Самостоятельно читают рассказ. Работают по вопросам учебника. Воспроизводят рассказ.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64F" w:rsidTr="0077179C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Антонимы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Различают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коммуникативный тип фразы по её интонации.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0D1A54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14.</w:t>
            </w:r>
            <w:r w:rsidR="00BB2F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64F" w:rsidRDefault="00D4664F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D2FCB" w:rsidTr="0077179C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FCB" w:rsidRDefault="000D2FCB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FCB" w:rsidRDefault="000D1A54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Контрольный диктант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FCB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2FCB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FCB" w:rsidRDefault="000D1A54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2FCB" w:rsidRDefault="000D2FCB" w:rsidP="00771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4664F" w:rsidTr="0077179C">
        <w:trPr>
          <w:trHeight w:val="401"/>
        </w:trPr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3C3C18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всего изученного.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Словарно-орфографическая работа, беседа по вопросам. Наблюдения по материалам учебника</w:t>
            </w:r>
          </w:p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под диктовку. Выполнение упражнений.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BB2F61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64F" w:rsidRDefault="00D4664F" w:rsidP="0077179C">
            <w:pPr>
              <w:tabs>
                <w:tab w:val="left" w:pos="-249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4664F" w:rsidRDefault="00D4664F" w:rsidP="00D4664F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 Chuv" w:eastAsia="Times New Roman" w:hAnsi="Times New Roman Chuv" w:cs="Times New Roman Chuv"/>
          <w:b/>
          <w:bCs/>
          <w:sz w:val="28"/>
          <w:szCs w:val="28"/>
          <w:lang w:eastAsia="ru-RU"/>
        </w:rPr>
      </w:pPr>
    </w:p>
    <w:p w:rsidR="00D4664F" w:rsidRDefault="00D4664F" w:rsidP="00D4664F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 Chuv" w:eastAsia="Times New Roman" w:hAnsi="Times New Roman Chuv" w:cs="Times New Roman Chuv"/>
          <w:b/>
          <w:bCs/>
          <w:sz w:val="28"/>
          <w:szCs w:val="28"/>
          <w:lang w:eastAsia="ru-RU"/>
        </w:rPr>
      </w:pPr>
    </w:p>
    <w:p w:rsidR="00D4664F" w:rsidRDefault="00D4664F" w:rsidP="00D4664F"/>
    <w:p w:rsidR="007D60E3" w:rsidRDefault="007D60E3"/>
    <w:sectPr w:rsidR="007D60E3" w:rsidSect="00D466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huv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4F"/>
    <w:rsid w:val="0006638C"/>
    <w:rsid w:val="000D1A54"/>
    <w:rsid w:val="000D2FCB"/>
    <w:rsid w:val="001C6561"/>
    <w:rsid w:val="00346309"/>
    <w:rsid w:val="003C3C18"/>
    <w:rsid w:val="004A5FA0"/>
    <w:rsid w:val="00553DC6"/>
    <w:rsid w:val="00592EC1"/>
    <w:rsid w:val="006F7BD0"/>
    <w:rsid w:val="0077179C"/>
    <w:rsid w:val="007A5DE5"/>
    <w:rsid w:val="007C6DEF"/>
    <w:rsid w:val="007D60E3"/>
    <w:rsid w:val="008B44A1"/>
    <w:rsid w:val="00965CED"/>
    <w:rsid w:val="009B6F72"/>
    <w:rsid w:val="00AA388E"/>
    <w:rsid w:val="00BB2F61"/>
    <w:rsid w:val="00D4664F"/>
    <w:rsid w:val="00EA0CE0"/>
    <w:rsid w:val="00EE57E7"/>
    <w:rsid w:val="00F8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664F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D466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77179C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771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4A5F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664F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D466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77179C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771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4A5F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240F-29CE-4628-86C6-0C91BD87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6663</Words>
  <Characters>37980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30</cp:revision>
  <cp:lastPrinted>2021-09-18T05:37:00Z</cp:lastPrinted>
  <dcterms:created xsi:type="dcterms:W3CDTF">2020-09-16T10:29:00Z</dcterms:created>
  <dcterms:modified xsi:type="dcterms:W3CDTF">2023-09-25T16:06:00Z</dcterms:modified>
</cp:coreProperties>
</file>